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Look w:val="01E0"/>
      </w:tblPr>
      <w:tblGrid>
        <w:gridCol w:w="4860"/>
        <w:gridCol w:w="5940"/>
      </w:tblGrid>
      <w:tr w:rsidR="00297AD3" w:rsidTr="0055772E">
        <w:trPr>
          <w:jc w:val="center"/>
        </w:trPr>
        <w:tc>
          <w:tcPr>
            <w:tcW w:w="4860" w:type="dxa"/>
            <w:hideMark/>
          </w:tcPr>
          <w:p w:rsidR="00297AD3" w:rsidRDefault="00297AD3" w:rsidP="00297AD3">
            <w:pPr>
              <w:jc w:val="center"/>
              <w:rPr>
                <w:sz w:val="26"/>
                <w:szCs w:val="26"/>
                <w:lang w:val="nl-NL"/>
              </w:rPr>
            </w:pPr>
            <w:r>
              <w:rPr>
                <w:sz w:val="26"/>
                <w:szCs w:val="26"/>
                <w:lang w:val="nl-NL"/>
              </w:rPr>
              <w:t>CỤC THADS TỈNH BẮC NINH</w:t>
            </w:r>
          </w:p>
        </w:tc>
        <w:tc>
          <w:tcPr>
            <w:tcW w:w="5940" w:type="dxa"/>
            <w:hideMark/>
          </w:tcPr>
          <w:p w:rsidR="00297AD3" w:rsidRDefault="00297AD3" w:rsidP="00297AD3">
            <w:pPr>
              <w:jc w:val="center"/>
              <w:rPr>
                <w:b/>
                <w:sz w:val="26"/>
                <w:szCs w:val="26"/>
                <w:lang w:val="nl-NL"/>
              </w:rPr>
            </w:pPr>
            <w:r>
              <w:rPr>
                <w:b/>
                <w:sz w:val="26"/>
                <w:szCs w:val="26"/>
                <w:lang w:val="nl-NL"/>
              </w:rPr>
              <w:t>CỘNG HOÀ XÃ HỘI CHỦ NGHĨA VIỆT NAM</w:t>
            </w:r>
          </w:p>
        </w:tc>
      </w:tr>
      <w:tr w:rsidR="00297AD3" w:rsidTr="0055772E">
        <w:trPr>
          <w:jc w:val="center"/>
        </w:trPr>
        <w:tc>
          <w:tcPr>
            <w:tcW w:w="4860" w:type="dxa"/>
            <w:hideMark/>
          </w:tcPr>
          <w:p w:rsidR="00297AD3" w:rsidRDefault="00297AD3" w:rsidP="00297AD3">
            <w:pPr>
              <w:jc w:val="center"/>
              <w:rPr>
                <w:b/>
                <w:sz w:val="26"/>
                <w:szCs w:val="26"/>
              </w:rPr>
            </w:pPr>
            <w:r>
              <w:rPr>
                <w:b/>
                <w:sz w:val="26"/>
                <w:szCs w:val="26"/>
              </w:rPr>
              <w:t>CHI CỤC THADS H. YÊN PHONG</w:t>
            </w:r>
          </w:p>
          <w:p w:rsidR="00297AD3" w:rsidRDefault="00664911" w:rsidP="00297AD3">
            <w:pPr>
              <w:jc w:val="center"/>
              <w:rPr>
                <w:sz w:val="26"/>
                <w:szCs w:val="26"/>
              </w:rPr>
            </w:pPr>
            <w:r w:rsidRPr="00664911">
              <w:pict>
                <v:line id="_x0000_s1026" style="position:absolute;left:0;text-align:left;z-index:251656704" from="54.15pt,3.35pt" to="144.15pt,3.35pt" strokeweight="1pt"/>
              </w:pict>
            </w:r>
          </w:p>
        </w:tc>
        <w:tc>
          <w:tcPr>
            <w:tcW w:w="5940" w:type="dxa"/>
            <w:hideMark/>
          </w:tcPr>
          <w:p w:rsidR="00297AD3" w:rsidRDefault="00664911" w:rsidP="00297AD3">
            <w:pPr>
              <w:jc w:val="center"/>
              <w:rPr>
                <w:b/>
                <w:sz w:val="26"/>
                <w:szCs w:val="26"/>
              </w:rPr>
            </w:pPr>
            <w:r w:rsidRPr="00664911">
              <w:pict>
                <v:line id="_x0000_s1027" style="position:absolute;left:0;text-align:left;z-index:251657728;mso-position-horizontal-relative:text;mso-position-vertical-relative:text" from="73.1pt,18.3pt" to="226.1pt,18.3pt"/>
              </w:pict>
            </w:r>
            <w:r w:rsidR="00297AD3">
              <w:rPr>
                <w:b/>
                <w:sz w:val="26"/>
                <w:szCs w:val="26"/>
              </w:rPr>
              <w:t>Độc lập - Tự do - Hạnh phúc</w:t>
            </w:r>
          </w:p>
        </w:tc>
      </w:tr>
      <w:tr w:rsidR="00297AD3" w:rsidTr="0055772E">
        <w:trPr>
          <w:jc w:val="center"/>
        </w:trPr>
        <w:tc>
          <w:tcPr>
            <w:tcW w:w="4860" w:type="dxa"/>
            <w:hideMark/>
          </w:tcPr>
          <w:p w:rsidR="00297AD3" w:rsidRPr="005708CA" w:rsidRDefault="00297AD3" w:rsidP="00297AD3">
            <w:pPr>
              <w:jc w:val="center"/>
              <w:rPr>
                <w:b/>
                <w:sz w:val="2"/>
                <w:szCs w:val="26"/>
              </w:rPr>
            </w:pPr>
          </w:p>
        </w:tc>
        <w:tc>
          <w:tcPr>
            <w:tcW w:w="5940" w:type="dxa"/>
          </w:tcPr>
          <w:p w:rsidR="00297AD3" w:rsidRDefault="00297AD3" w:rsidP="00297AD3">
            <w:pPr>
              <w:jc w:val="center"/>
              <w:rPr>
                <w:b/>
                <w:sz w:val="26"/>
                <w:szCs w:val="26"/>
              </w:rPr>
            </w:pPr>
          </w:p>
        </w:tc>
      </w:tr>
      <w:tr w:rsidR="00297AD3" w:rsidTr="0055772E">
        <w:trPr>
          <w:trHeight w:val="80"/>
          <w:jc w:val="center"/>
        </w:trPr>
        <w:tc>
          <w:tcPr>
            <w:tcW w:w="4860" w:type="dxa"/>
            <w:hideMark/>
          </w:tcPr>
          <w:p w:rsidR="00297AD3" w:rsidRDefault="00326124" w:rsidP="00297AD3">
            <w:pPr>
              <w:jc w:val="center"/>
              <w:rPr>
                <w:sz w:val="26"/>
                <w:szCs w:val="26"/>
                <w:lang w:val="nl-NL"/>
              </w:rPr>
            </w:pPr>
            <w:r>
              <w:rPr>
                <w:sz w:val="26"/>
                <w:szCs w:val="26"/>
                <w:lang w:val="nl-NL"/>
              </w:rPr>
              <w:t>Số:  206</w:t>
            </w:r>
            <w:r w:rsidR="00297AD3">
              <w:rPr>
                <w:sz w:val="26"/>
                <w:szCs w:val="26"/>
                <w:lang w:val="nl-NL"/>
              </w:rPr>
              <w:t>/TB-CCTHADS</w:t>
            </w:r>
          </w:p>
        </w:tc>
        <w:tc>
          <w:tcPr>
            <w:tcW w:w="5940" w:type="dxa"/>
            <w:hideMark/>
          </w:tcPr>
          <w:p w:rsidR="00297AD3" w:rsidRDefault="00297AD3" w:rsidP="00297AD3">
            <w:pPr>
              <w:jc w:val="center"/>
              <w:rPr>
                <w:b/>
                <w:i/>
                <w:sz w:val="26"/>
                <w:szCs w:val="26"/>
                <w:lang w:val="nl-NL"/>
              </w:rPr>
            </w:pPr>
            <w:r>
              <w:rPr>
                <w:i/>
                <w:sz w:val="26"/>
                <w:szCs w:val="26"/>
                <w:lang w:val="nl-NL"/>
              </w:rPr>
              <w:t>Yên Phong, ngày 27 tháng 8 năm 2020</w:t>
            </w:r>
          </w:p>
        </w:tc>
      </w:tr>
    </w:tbl>
    <w:p w:rsidR="00297AD3" w:rsidRPr="005708CA" w:rsidRDefault="00297AD3" w:rsidP="00297AD3">
      <w:pPr>
        <w:jc w:val="center"/>
        <w:rPr>
          <w:b/>
          <w:sz w:val="18"/>
          <w:szCs w:val="28"/>
        </w:rPr>
      </w:pPr>
    </w:p>
    <w:p w:rsidR="00297AD3" w:rsidRPr="00762471" w:rsidRDefault="00297AD3" w:rsidP="00297AD3">
      <w:pPr>
        <w:jc w:val="center"/>
        <w:rPr>
          <w:b/>
          <w:sz w:val="14"/>
          <w:szCs w:val="28"/>
        </w:rPr>
      </w:pPr>
    </w:p>
    <w:p w:rsidR="00297AD3" w:rsidRPr="00023CA1" w:rsidRDefault="00297AD3" w:rsidP="00297AD3">
      <w:pPr>
        <w:jc w:val="center"/>
        <w:rPr>
          <w:b/>
          <w:sz w:val="28"/>
          <w:szCs w:val="28"/>
        </w:rPr>
      </w:pPr>
      <w:r w:rsidRPr="00023CA1">
        <w:rPr>
          <w:b/>
          <w:sz w:val="28"/>
          <w:szCs w:val="28"/>
        </w:rPr>
        <w:t>THÔNG BÁO</w:t>
      </w:r>
    </w:p>
    <w:p w:rsidR="00297AD3" w:rsidRPr="00023CA1" w:rsidRDefault="00664911" w:rsidP="00297AD3">
      <w:pPr>
        <w:jc w:val="center"/>
        <w:rPr>
          <w:b/>
          <w:sz w:val="28"/>
          <w:szCs w:val="28"/>
        </w:rPr>
      </w:pPr>
      <w:r w:rsidRPr="00664911">
        <w:rPr>
          <w:noProof/>
          <w:sz w:val="28"/>
          <w:szCs w:val="28"/>
        </w:rPr>
        <w:pict>
          <v:line id="_x0000_s1028" style="position:absolute;left:0;text-align:left;z-index:251658752" from="209.45pt,21.45pt" to="293.6pt,21.45pt"/>
        </w:pict>
      </w:r>
      <w:r w:rsidR="00297AD3" w:rsidRPr="00023CA1">
        <w:rPr>
          <w:b/>
          <w:sz w:val="28"/>
          <w:szCs w:val="28"/>
        </w:rPr>
        <w:t>Về</w:t>
      </w:r>
      <w:r w:rsidR="00297AD3">
        <w:rPr>
          <w:b/>
          <w:sz w:val="28"/>
          <w:szCs w:val="28"/>
        </w:rPr>
        <w:t xml:space="preserve"> việc công khai lựa chọn</w:t>
      </w:r>
      <w:r w:rsidR="00297AD3" w:rsidRPr="00023CA1">
        <w:rPr>
          <w:b/>
          <w:sz w:val="28"/>
          <w:szCs w:val="28"/>
        </w:rPr>
        <w:t xml:space="preserve"> tổ chức </w:t>
      </w:r>
      <w:r w:rsidR="00297AD3">
        <w:rPr>
          <w:b/>
          <w:sz w:val="28"/>
          <w:szCs w:val="28"/>
        </w:rPr>
        <w:t>thẩm định</w:t>
      </w:r>
      <w:r w:rsidR="00297AD3" w:rsidRPr="00023CA1">
        <w:rPr>
          <w:b/>
          <w:sz w:val="28"/>
          <w:szCs w:val="28"/>
        </w:rPr>
        <w:t xml:space="preserve"> giá</w:t>
      </w:r>
      <w:r w:rsidR="00297AD3">
        <w:rPr>
          <w:b/>
          <w:sz w:val="28"/>
          <w:szCs w:val="28"/>
        </w:rPr>
        <w:t xml:space="preserve"> tài sản</w:t>
      </w:r>
    </w:p>
    <w:p w:rsidR="00297AD3" w:rsidRDefault="00297AD3" w:rsidP="00297AD3">
      <w:pPr>
        <w:jc w:val="both"/>
        <w:rPr>
          <w:sz w:val="28"/>
          <w:szCs w:val="28"/>
        </w:rPr>
      </w:pPr>
    </w:p>
    <w:p w:rsidR="00297AD3" w:rsidRPr="007D391D" w:rsidRDefault="00297AD3" w:rsidP="00297AD3">
      <w:pPr>
        <w:ind w:firstLine="720"/>
        <w:jc w:val="both"/>
        <w:rPr>
          <w:sz w:val="28"/>
          <w:szCs w:val="28"/>
        </w:rPr>
      </w:pPr>
      <w:r>
        <w:rPr>
          <w:sz w:val="28"/>
          <w:szCs w:val="28"/>
        </w:rPr>
        <w:t>Căn cứ Điều 98</w:t>
      </w:r>
      <w:r w:rsidRPr="007D391D">
        <w:rPr>
          <w:sz w:val="28"/>
          <w:szCs w:val="28"/>
        </w:rPr>
        <w:t xml:space="preserve"> Luật thi hành án dân sự</w:t>
      </w:r>
      <w:r>
        <w:rPr>
          <w:sz w:val="28"/>
          <w:szCs w:val="28"/>
        </w:rPr>
        <w:t xml:space="preserve"> năm 2008</w:t>
      </w:r>
      <w:r w:rsidRPr="007D391D">
        <w:rPr>
          <w:sz w:val="28"/>
          <w:szCs w:val="28"/>
        </w:rPr>
        <w:t xml:space="preserve"> (được sửa đổi, bổ sung năm 2014);</w:t>
      </w:r>
      <w:r>
        <w:rPr>
          <w:sz w:val="28"/>
          <w:szCs w:val="28"/>
        </w:rPr>
        <w:t xml:space="preserve"> Căn cứ Nghị định 62/NĐ-CP ngày 18/7/2015 của Chính Phủ.</w:t>
      </w:r>
    </w:p>
    <w:p w:rsidR="00297AD3" w:rsidRDefault="00297AD3" w:rsidP="00297AD3">
      <w:pPr>
        <w:ind w:firstLine="720"/>
        <w:jc w:val="both"/>
        <w:rPr>
          <w:sz w:val="28"/>
          <w:szCs w:val="28"/>
        </w:rPr>
      </w:pPr>
      <w:r>
        <w:rPr>
          <w:sz w:val="28"/>
          <w:szCs w:val="28"/>
        </w:rPr>
        <w:t>Căn cứ Quyết định thi hành án số 300;303/QĐ-CCTHADS ngày 03/02/2020; số 51/QĐ-CCTHADS ngày 12/03/2020;</w:t>
      </w:r>
      <w:r w:rsidRPr="00FA38B1">
        <w:rPr>
          <w:sz w:val="28"/>
          <w:szCs w:val="28"/>
        </w:rPr>
        <w:t xml:space="preserve"> </w:t>
      </w:r>
      <w:r>
        <w:rPr>
          <w:sz w:val="28"/>
          <w:szCs w:val="28"/>
        </w:rPr>
        <w:t>số 56/QĐ-CCTHADS ngày 10/4/2020; của Chi cục trưởng Chi cục Thi hành án dân sự huyện Yên Phong;</w:t>
      </w:r>
    </w:p>
    <w:p w:rsidR="00297AD3" w:rsidRDefault="00297AD3" w:rsidP="00297AD3">
      <w:pPr>
        <w:ind w:firstLine="720"/>
        <w:jc w:val="both"/>
        <w:rPr>
          <w:sz w:val="28"/>
          <w:szCs w:val="28"/>
        </w:rPr>
      </w:pPr>
      <w:r>
        <w:rPr>
          <w:sz w:val="28"/>
          <w:szCs w:val="28"/>
        </w:rPr>
        <w:t>Căn cứ Quyết định cưỡng chế, kê biên tài sản thi hành án số 28/QĐ-CCTHADS ngày 22/6/2020 của Chi cục Thi hành án dân sự huyện Yên Phong,tỉnh Bắc Ninh.</w:t>
      </w:r>
    </w:p>
    <w:p w:rsidR="00297AD3" w:rsidRPr="005708CA" w:rsidRDefault="00297AD3" w:rsidP="00297AD3">
      <w:pPr>
        <w:jc w:val="both"/>
        <w:rPr>
          <w:sz w:val="28"/>
          <w:szCs w:val="28"/>
          <w:lang w:val="nl-NL"/>
        </w:rPr>
      </w:pPr>
      <w:r>
        <w:rPr>
          <w:sz w:val="28"/>
          <w:szCs w:val="28"/>
          <w:lang w:val="nl-NL"/>
        </w:rPr>
        <w:tab/>
        <w:t>Căn cứ vào biên bản kê biên ngày 26/8/2020</w:t>
      </w:r>
      <w:r w:rsidRPr="005708CA">
        <w:rPr>
          <w:sz w:val="28"/>
          <w:szCs w:val="28"/>
          <w:lang w:val="nl-NL"/>
        </w:rPr>
        <w:t xml:space="preserve"> của Chi cục Thi hành án dân sự </w:t>
      </w:r>
      <w:r w:rsidRPr="005708CA">
        <w:rPr>
          <w:sz w:val="28"/>
          <w:szCs w:val="28"/>
        </w:rPr>
        <w:t>huyện Yên Phong</w:t>
      </w:r>
      <w:r>
        <w:rPr>
          <w:sz w:val="28"/>
          <w:szCs w:val="28"/>
        </w:rPr>
        <w:t>.</w:t>
      </w:r>
    </w:p>
    <w:p w:rsidR="00297AD3" w:rsidRDefault="00297AD3" w:rsidP="00297AD3">
      <w:pPr>
        <w:ind w:firstLine="720"/>
        <w:jc w:val="both"/>
        <w:rPr>
          <w:sz w:val="28"/>
          <w:szCs w:val="28"/>
          <w:lang w:val="nl-NL"/>
        </w:rPr>
      </w:pPr>
      <w:r w:rsidRPr="007D391D">
        <w:rPr>
          <w:sz w:val="28"/>
          <w:szCs w:val="28"/>
          <w:lang w:val="nl-NL"/>
        </w:rPr>
        <w:t>Căn</w:t>
      </w:r>
      <w:r>
        <w:rPr>
          <w:sz w:val="28"/>
          <w:szCs w:val="28"/>
          <w:lang w:val="nl-NL"/>
        </w:rPr>
        <w:t xml:space="preserve"> cứ vào việc các bên đương sự không thỏa thuận được về việc lựa chọn tổ chức thẩm định giá tài sản kê biên</w:t>
      </w:r>
    </w:p>
    <w:p w:rsidR="00297AD3" w:rsidRDefault="00297AD3" w:rsidP="00297AD3">
      <w:pPr>
        <w:ind w:firstLine="720"/>
        <w:jc w:val="both"/>
        <w:rPr>
          <w:sz w:val="28"/>
          <w:szCs w:val="28"/>
        </w:rPr>
      </w:pPr>
      <w:r>
        <w:rPr>
          <w:sz w:val="28"/>
          <w:szCs w:val="28"/>
        </w:rPr>
        <w:t>Chi cục</w:t>
      </w:r>
      <w:r w:rsidRPr="000A51D2">
        <w:rPr>
          <w:sz w:val="28"/>
          <w:szCs w:val="28"/>
        </w:rPr>
        <w:t xml:space="preserve"> Thi hành án dân sự </w:t>
      </w:r>
      <w:r>
        <w:rPr>
          <w:sz w:val="28"/>
          <w:szCs w:val="28"/>
        </w:rPr>
        <w:t>huyện Yên Phong, tỉnh Bắc Ninh thông báo công khai về việc lựa chọn tổ chức thẩm định giá tài sản như sau:</w:t>
      </w:r>
    </w:p>
    <w:p w:rsidR="00297AD3" w:rsidRDefault="00297AD3" w:rsidP="00297AD3">
      <w:pPr>
        <w:jc w:val="both"/>
        <w:rPr>
          <w:sz w:val="28"/>
          <w:szCs w:val="28"/>
        </w:rPr>
      </w:pPr>
      <w:r>
        <w:rPr>
          <w:sz w:val="28"/>
          <w:szCs w:val="28"/>
        </w:rPr>
        <w:t xml:space="preserve">          </w:t>
      </w:r>
      <w:r w:rsidRPr="009D4BD1">
        <w:rPr>
          <w:b/>
          <w:sz w:val="28"/>
          <w:szCs w:val="28"/>
        </w:rPr>
        <w:t xml:space="preserve">1 - Người có tài sản </w:t>
      </w:r>
      <w:r>
        <w:rPr>
          <w:b/>
          <w:sz w:val="28"/>
          <w:szCs w:val="28"/>
        </w:rPr>
        <w:t>thẩm định</w:t>
      </w:r>
      <w:r w:rsidRPr="009D4BD1">
        <w:rPr>
          <w:b/>
          <w:sz w:val="28"/>
          <w:szCs w:val="28"/>
        </w:rPr>
        <w:t xml:space="preserve"> giá</w:t>
      </w:r>
      <w:r>
        <w:rPr>
          <w:sz w:val="28"/>
          <w:szCs w:val="28"/>
        </w:rPr>
        <w:t>:</w:t>
      </w:r>
    </w:p>
    <w:p w:rsidR="00297AD3" w:rsidRDefault="00297AD3" w:rsidP="00297AD3">
      <w:pPr>
        <w:ind w:firstLine="720"/>
        <w:jc w:val="both"/>
        <w:rPr>
          <w:sz w:val="28"/>
          <w:szCs w:val="28"/>
        </w:rPr>
      </w:pPr>
      <w:r w:rsidRPr="009D4BD1">
        <w:rPr>
          <w:sz w:val="28"/>
          <w:szCs w:val="28"/>
        </w:rPr>
        <w:t xml:space="preserve"> </w:t>
      </w:r>
      <w:r>
        <w:rPr>
          <w:sz w:val="28"/>
          <w:szCs w:val="28"/>
        </w:rPr>
        <w:t>Chi cục</w:t>
      </w:r>
      <w:r w:rsidRPr="000A51D2">
        <w:rPr>
          <w:sz w:val="28"/>
          <w:szCs w:val="28"/>
        </w:rPr>
        <w:t xml:space="preserve"> Thi hành án dân sự </w:t>
      </w:r>
      <w:r>
        <w:rPr>
          <w:sz w:val="28"/>
          <w:szCs w:val="28"/>
        </w:rPr>
        <w:t xml:space="preserve">huyện Yên Phong, tỉnh Bắc Ninh, địa chỉ: Khu đô thị Mới, TT Chờ, huyện Yên Phong, tỉnh Bắc Ninh </w:t>
      </w:r>
    </w:p>
    <w:p w:rsidR="00297AD3" w:rsidRPr="009D4BD1" w:rsidRDefault="00297AD3" w:rsidP="00297AD3">
      <w:pPr>
        <w:jc w:val="both"/>
        <w:rPr>
          <w:sz w:val="28"/>
          <w:szCs w:val="28"/>
        </w:rPr>
      </w:pPr>
      <w:r>
        <w:rPr>
          <w:sz w:val="28"/>
          <w:szCs w:val="28"/>
        </w:rPr>
        <w:t xml:space="preserve">         </w:t>
      </w:r>
      <w:r w:rsidRPr="009D4BD1">
        <w:rPr>
          <w:b/>
          <w:sz w:val="28"/>
          <w:szCs w:val="28"/>
        </w:rPr>
        <w:t xml:space="preserve">2- Tài sản </w:t>
      </w:r>
      <w:r>
        <w:rPr>
          <w:b/>
          <w:sz w:val="28"/>
          <w:szCs w:val="28"/>
        </w:rPr>
        <w:t>thẩm định</w:t>
      </w:r>
      <w:r w:rsidRPr="009D4BD1">
        <w:rPr>
          <w:b/>
          <w:sz w:val="28"/>
          <w:szCs w:val="28"/>
        </w:rPr>
        <w:t xml:space="preserve"> giá gồm</w:t>
      </w:r>
      <w:r>
        <w:rPr>
          <w:sz w:val="28"/>
          <w:szCs w:val="28"/>
        </w:rPr>
        <w:t xml:space="preserve">: </w:t>
      </w:r>
    </w:p>
    <w:p w:rsidR="00297AD3" w:rsidRPr="00711AAD" w:rsidRDefault="00297AD3" w:rsidP="00297AD3">
      <w:pPr>
        <w:ind w:firstLine="720"/>
        <w:jc w:val="both"/>
        <w:rPr>
          <w:sz w:val="28"/>
          <w:szCs w:val="28"/>
        </w:rPr>
      </w:pPr>
      <w:r>
        <w:rPr>
          <w:sz w:val="28"/>
          <w:szCs w:val="28"/>
          <w:lang w:val="nl-NL"/>
        </w:rPr>
        <w:t xml:space="preserve">Quyền sử dụng đất tại thửa số 108, tờ bản đồ 20, diện tích 230m2 tại </w:t>
      </w:r>
      <w:r>
        <w:rPr>
          <w:sz w:val="28"/>
          <w:szCs w:val="28"/>
        </w:rPr>
        <w:t>thôn Mẫn Xá, xã Long Châu, huyện Yên Phong, tỉnh Bắc Ninh, đã</w:t>
      </w:r>
      <w:r>
        <w:rPr>
          <w:sz w:val="28"/>
          <w:szCs w:val="28"/>
          <w:lang w:val="nl-NL"/>
        </w:rPr>
        <w:t xml:space="preserve"> được UBND huyện Yên Phong cấp giấy chứng nhận quyền sử dụng đất, quyền sở hữu nhà ở và các tài sản khác gắn liền với đất số BS 135346; Số vào sổ cấp GCN: CH000341 cấp ngày 12/3/2014 mang tên ông hộ  </w:t>
      </w:r>
      <w:r>
        <w:rPr>
          <w:sz w:val="28"/>
          <w:szCs w:val="28"/>
        </w:rPr>
        <w:t>Nguyễn Hữu Lực</w:t>
      </w:r>
      <w:r>
        <w:rPr>
          <w:sz w:val="28"/>
          <w:szCs w:val="28"/>
          <w:lang w:val="nl-NL"/>
        </w:rPr>
        <w:t xml:space="preserve"> và các tài sản gắn liền trên đất.</w:t>
      </w:r>
    </w:p>
    <w:p w:rsidR="00297AD3" w:rsidRDefault="00297AD3" w:rsidP="00297AD3">
      <w:pPr>
        <w:spacing w:before="120"/>
        <w:ind w:firstLine="720"/>
        <w:jc w:val="both"/>
        <w:rPr>
          <w:sz w:val="28"/>
          <w:szCs w:val="28"/>
          <w:lang w:val="nl-NL"/>
        </w:rPr>
      </w:pPr>
      <w:r>
        <w:rPr>
          <w:b/>
          <w:sz w:val="28"/>
          <w:szCs w:val="28"/>
          <w:lang w:val="nl-NL"/>
        </w:rPr>
        <w:t>3</w:t>
      </w:r>
      <w:r w:rsidRPr="009D4BD1">
        <w:rPr>
          <w:b/>
          <w:sz w:val="28"/>
          <w:szCs w:val="28"/>
          <w:lang w:val="nl-NL"/>
        </w:rPr>
        <w:t xml:space="preserve">- Tổ chức </w:t>
      </w:r>
      <w:r>
        <w:rPr>
          <w:b/>
          <w:sz w:val="28"/>
          <w:szCs w:val="28"/>
          <w:lang w:val="nl-NL"/>
        </w:rPr>
        <w:t>thẩm định</w:t>
      </w:r>
      <w:r w:rsidRPr="009D4BD1">
        <w:rPr>
          <w:b/>
          <w:sz w:val="28"/>
          <w:szCs w:val="28"/>
          <w:lang w:val="nl-NL"/>
        </w:rPr>
        <w:t xml:space="preserve"> giá tài sản phải có các tiêu chí sau</w:t>
      </w:r>
      <w:r>
        <w:rPr>
          <w:sz w:val="28"/>
          <w:szCs w:val="28"/>
          <w:lang w:val="nl-NL"/>
        </w:rPr>
        <w:t>:</w:t>
      </w:r>
    </w:p>
    <w:p w:rsidR="00297AD3" w:rsidRDefault="00297AD3" w:rsidP="00297AD3">
      <w:pPr>
        <w:spacing w:before="120"/>
        <w:ind w:firstLine="720"/>
        <w:jc w:val="both"/>
        <w:rPr>
          <w:sz w:val="28"/>
          <w:szCs w:val="28"/>
          <w:lang w:val="nl-NL"/>
        </w:rPr>
      </w:pPr>
      <w:r>
        <w:rPr>
          <w:sz w:val="28"/>
          <w:szCs w:val="28"/>
          <w:lang w:val="nl-NL"/>
        </w:rPr>
        <w:t xml:space="preserve">Tổ chức thẩm định trên địa bàn tỉnh Bắc Ninh. </w:t>
      </w:r>
    </w:p>
    <w:p w:rsidR="00297AD3" w:rsidRDefault="00297AD3" w:rsidP="00297AD3">
      <w:pPr>
        <w:spacing w:before="120"/>
        <w:ind w:firstLine="720"/>
        <w:jc w:val="both"/>
        <w:rPr>
          <w:sz w:val="28"/>
          <w:szCs w:val="28"/>
          <w:lang w:val="nl-NL"/>
        </w:rPr>
      </w:pPr>
      <w:r>
        <w:rPr>
          <w:sz w:val="28"/>
          <w:szCs w:val="28"/>
          <w:lang w:val="nl-NL"/>
        </w:rPr>
        <w:t>Phương án thẩm định khả thi, hiệu quả.</w:t>
      </w:r>
    </w:p>
    <w:p w:rsidR="00297AD3" w:rsidRDefault="00297AD3" w:rsidP="00297AD3">
      <w:pPr>
        <w:spacing w:before="120"/>
        <w:ind w:firstLine="720"/>
        <w:jc w:val="both"/>
        <w:rPr>
          <w:sz w:val="28"/>
          <w:szCs w:val="28"/>
          <w:lang w:val="nl-NL"/>
        </w:rPr>
      </w:pPr>
      <w:r>
        <w:rPr>
          <w:sz w:val="28"/>
          <w:szCs w:val="28"/>
          <w:lang w:val="nl-NL"/>
        </w:rPr>
        <w:t>Năng lực, kinh nghiệm và uy tín của Tổ chức thẩm định giá.</w:t>
      </w:r>
    </w:p>
    <w:p w:rsidR="00297AD3" w:rsidRDefault="00297AD3" w:rsidP="00297AD3">
      <w:pPr>
        <w:spacing w:before="120"/>
        <w:ind w:firstLine="720"/>
        <w:jc w:val="both"/>
        <w:rPr>
          <w:sz w:val="28"/>
          <w:szCs w:val="28"/>
          <w:lang w:val="nl-NL"/>
        </w:rPr>
      </w:pPr>
      <w:r>
        <w:rPr>
          <w:sz w:val="28"/>
          <w:szCs w:val="28"/>
          <w:lang w:val="nl-NL"/>
        </w:rPr>
        <w:t>Thù lao, dich vụ thẩm định, chi phí thẩm định tài sản phù hợp.</w:t>
      </w:r>
    </w:p>
    <w:p w:rsidR="00297AD3" w:rsidRDefault="00297AD3" w:rsidP="00297AD3">
      <w:pPr>
        <w:spacing w:before="120"/>
        <w:ind w:firstLine="720"/>
        <w:jc w:val="both"/>
        <w:rPr>
          <w:sz w:val="28"/>
          <w:szCs w:val="28"/>
          <w:lang w:val="nl-NL"/>
        </w:rPr>
      </w:pPr>
      <w:r>
        <w:rPr>
          <w:sz w:val="28"/>
          <w:szCs w:val="28"/>
          <w:lang w:val="nl-NL"/>
        </w:rPr>
        <w:t>Tổ chức thẩm định giá phải đủ điều kiện hoạt động theo quy định của pháp luật về thẩm định giá đã được cấp giấy chứng nhận đủ điều kiện kinh doanh dịch vụ Thẩm định giá.</w:t>
      </w:r>
    </w:p>
    <w:p w:rsidR="00297AD3" w:rsidRPr="009D4BD1" w:rsidRDefault="00297AD3" w:rsidP="00297AD3">
      <w:pPr>
        <w:spacing w:before="120"/>
        <w:ind w:firstLine="720"/>
        <w:jc w:val="both"/>
        <w:rPr>
          <w:sz w:val="28"/>
          <w:szCs w:val="28"/>
          <w:lang w:val="nl-NL"/>
        </w:rPr>
      </w:pPr>
      <w:r>
        <w:rPr>
          <w:sz w:val="28"/>
          <w:szCs w:val="28"/>
          <w:lang w:val="nl-NL"/>
        </w:rPr>
        <w:t>Các tiêu chí khác phù hợp với thẩm định giá</w:t>
      </w:r>
    </w:p>
    <w:p w:rsidR="00297AD3" w:rsidRDefault="00297AD3" w:rsidP="00297AD3">
      <w:pPr>
        <w:spacing w:before="120"/>
        <w:ind w:firstLine="720"/>
        <w:jc w:val="both"/>
        <w:rPr>
          <w:sz w:val="28"/>
          <w:szCs w:val="28"/>
          <w:lang w:val="nl-NL"/>
        </w:rPr>
      </w:pPr>
      <w:r>
        <w:rPr>
          <w:b/>
          <w:sz w:val="28"/>
          <w:szCs w:val="28"/>
          <w:lang w:val="nl-NL"/>
        </w:rPr>
        <w:lastRenderedPageBreak/>
        <w:t>4</w:t>
      </w:r>
      <w:r w:rsidRPr="009D4BD1">
        <w:rPr>
          <w:b/>
          <w:sz w:val="28"/>
          <w:szCs w:val="28"/>
          <w:lang w:val="nl-NL"/>
        </w:rPr>
        <w:t xml:space="preserve">- Thời gian nộp Hồ sơ tham gia tổ chức </w:t>
      </w:r>
      <w:r>
        <w:rPr>
          <w:b/>
          <w:sz w:val="28"/>
          <w:szCs w:val="28"/>
          <w:lang w:val="nl-NL"/>
        </w:rPr>
        <w:t>thẩm định</w:t>
      </w:r>
      <w:r w:rsidRPr="009D4BD1">
        <w:rPr>
          <w:b/>
          <w:sz w:val="28"/>
          <w:szCs w:val="28"/>
          <w:lang w:val="nl-NL"/>
        </w:rPr>
        <w:t xml:space="preserve"> giá</w:t>
      </w:r>
      <w:r>
        <w:rPr>
          <w:sz w:val="28"/>
          <w:szCs w:val="28"/>
          <w:lang w:val="nl-NL"/>
        </w:rPr>
        <w:t>: Kể từ ngày ra Thông báo này cho đến 16 giờ 30 phút ngày 01/9/2020.</w:t>
      </w:r>
    </w:p>
    <w:p w:rsidR="00297AD3" w:rsidRPr="009D4BD1" w:rsidRDefault="00297AD3" w:rsidP="00297AD3">
      <w:pPr>
        <w:spacing w:before="120"/>
        <w:ind w:firstLine="720"/>
        <w:jc w:val="both"/>
        <w:rPr>
          <w:sz w:val="28"/>
          <w:szCs w:val="28"/>
          <w:lang w:val="nl-NL"/>
        </w:rPr>
      </w:pPr>
      <w:r>
        <w:rPr>
          <w:b/>
          <w:sz w:val="28"/>
          <w:szCs w:val="28"/>
          <w:lang w:val="nl-NL"/>
        </w:rPr>
        <w:t>5</w:t>
      </w:r>
      <w:r w:rsidRPr="009D4BD1">
        <w:rPr>
          <w:b/>
          <w:sz w:val="28"/>
          <w:szCs w:val="28"/>
          <w:lang w:val="nl-NL"/>
        </w:rPr>
        <w:t xml:space="preserve">- Địa điểm nộp hồ sơ đăng ký tham gia tổ chức </w:t>
      </w:r>
      <w:r>
        <w:rPr>
          <w:b/>
          <w:sz w:val="28"/>
          <w:szCs w:val="28"/>
          <w:lang w:val="nl-NL"/>
        </w:rPr>
        <w:t>thẩm định</w:t>
      </w:r>
      <w:r w:rsidRPr="009D4BD1">
        <w:rPr>
          <w:b/>
          <w:sz w:val="28"/>
          <w:szCs w:val="28"/>
          <w:lang w:val="nl-NL"/>
        </w:rPr>
        <w:t xml:space="preserve"> giá tài sản</w:t>
      </w:r>
      <w:r>
        <w:rPr>
          <w:sz w:val="28"/>
          <w:szCs w:val="28"/>
          <w:lang w:val="nl-NL"/>
        </w:rPr>
        <w:t xml:space="preserve">: </w:t>
      </w:r>
      <w:r>
        <w:rPr>
          <w:sz w:val="28"/>
          <w:szCs w:val="28"/>
        </w:rPr>
        <w:t>Chi cục</w:t>
      </w:r>
      <w:r w:rsidRPr="000A51D2">
        <w:rPr>
          <w:sz w:val="28"/>
          <w:szCs w:val="28"/>
        </w:rPr>
        <w:t xml:space="preserve"> Thi hành án dân sự </w:t>
      </w:r>
      <w:r>
        <w:rPr>
          <w:sz w:val="28"/>
          <w:szCs w:val="28"/>
        </w:rPr>
        <w:t>huyện Yên Phong, tỉnh Bắc Ninh, địa chỉ: Khu đô thị Mới, TT Chờ, huyện Yên Phong, tỉnh Bắc Ninh</w:t>
      </w:r>
      <w:r>
        <w:rPr>
          <w:sz w:val="28"/>
          <w:szCs w:val="28"/>
          <w:lang w:val="nl-NL"/>
        </w:rPr>
        <w:t>, điện thoại liên hệ: 0222860281.</w:t>
      </w:r>
    </w:p>
    <w:p w:rsidR="00297AD3" w:rsidRPr="00280B65" w:rsidRDefault="00297AD3" w:rsidP="00297AD3">
      <w:pPr>
        <w:ind w:firstLine="720"/>
        <w:jc w:val="both"/>
        <w:rPr>
          <w:sz w:val="28"/>
          <w:szCs w:val="28"/>
        </w:rPr>
      </w:pPr>
      <w:r w:rsidRPr="007D391D">
        <w:rPr>
          <w:sz w:val="28"/>
          <w:szCs w:val="28"/>
          <w:lang w:val="nl-NL"/>
        </w:rPr>
        <w:t>Vậy, thông báo để</w:t>
      </w:r>
      <w:r>
        <w:rPr>
          <w:sz w:val="28"/>
          <w:szCs w:val="28"/>
          <w:lang w:val="nl-NL"/>
        </w:rPr>
        <w:t xml:space="preserve"> các tổ chức bán đấu giá</w:t>
      </w:r>
      <w:r w:rsidRPr="000A51D2">
        <w:rPr>
          <w:sz w:val="28"/>
          <w:szCs w:val="28"/>
          <w:lang w:val="nl-NL"/>
        </w:rPr>
        <w:t xml:space="preserve"> </w:t>
      </w:r>
      <w:r w:rsidRPr="007D391D">
        <w:rPr>
          <w:sz w:val="28"/>
          <w:szCs w:val="28"/>
          <w:lang w:val="nl-NL"/>
        </w:rPr>
        <w:t>biết./.</w:t>
      </w:r>
      <w:r w:rsidRPr="007D391D">
        <w:rPr>
          <w:sz w:val="28"/>
          <w:szCs w:val="28"/>
          <w:lang w:val="nl-NL"/>
        </w:rPr>
        <w:tab/>
      </w:r>
      <w:r>
        <w:rPr>
          <w:sz w:val="28"/>
          <w:szCs w:val="28"/>
          <w:lang w:val="nl-NL"/>
        </w:rPr>
        <w:tab/>
      </w:r>
      <w:r>
        <w:rPr>
          <w:sz w:val="28"/>
          <w:szCs w:val="28"/>
          <w:lang w:val="nl-NL"/>
        </w:rPr>
        <w:tab/>
      </w:r>
    </w:p>
    <w:p w:rsidR="00297AD3" w:rsidRDefault="00297AD3" w:rsidP="00297AD3">
      <w:pPr>
        <w:jc w:val="center"/>
        <w:rPr>
          <w:b/>
          <w:sz w:val="28"/>
          <w:szCs w:val="28"/>
          <w:lang w:val="nl-NL"/>
        </w:rPr>
      </w:pP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 xml:space="preserve">                      </w:t>
      </w:r>
      <w:r>
        <w:rPr>
          <w:b/>
          <w:sz w:val="28"/>
          <w:szCs w:val="28"/>
          <w:lang w:val="nl-NL"/>
        </w:rPr>
        <w:t>CHẤP HÀNH VIÊN</w:t>
      </w:r>
    </w:p>
    <w:p w:rsidR="00297AD3" w:rsidRPr="00EB46CE" w:rsidRDefault="00297AD3" w:rsidP="00297AD3">
      <w:pPr>
        <w:rPr>
          <w:b/>
          <w:i/>
          <w:lang w:val="nl-NL"/>
        </w:rPr>
      </w:pPr>
      <w:r>
        <w:rPr>
          <w:b/>
          <w:i/>
          <w:lang w:val="nl-NL"/>
        </w:rPr>
        <w:t xml:space="preserve">  </w:t>
      </w:r>
      <w:r w:rsidRPr="00EB46CE">
        <w:rPr>
          <w:b/>
          <w:i/>
          <w:u w:val="single"/>
          <w:lang w:val="nl-NL"/>
        </w:rPr>
        <w:t>Nơi nhận</w:t>
      </w:r>
      <w:r w:rsidRPr="00EB46CE">
        <w:rPr>
          <w:b/>
          <w:i/>
          <w:lang w:val="nl-NL"/>
        </w:rPr>
        <w:t>:</w:t>
      </w:r>
    </w:p>
    <w:p w:rsidR="00297AD3" w:rsidRPr="00EB46CE" w:rsidRDefault="00297AD3" w:rsidP="00297AD3">
      <w:pPr>
        <w:rPr>
          <w:i/>
          <w:lang w:val="nl-NL"/>
        </w:rPr>
      </w:pPr>
      <w:r w:rsidRPr="00EB46CE">
        <w:rPr>
          <w:lang w:val="nl-NL"/>
        </w:rPr>
        <w:t xml:space="preserve">- </w:t>
      </w:r>
      <w:r w:rsidRPr="00EB46CE">
        <w:rPr>
          <w:i/>
          <w:lang w:val="nl-NL"/>
        </w:rPr>
        <w:t>Trang TTĐT cục THADS tỉnh Bắc Ninh;</w:t>
      </w:r>
      <w:r>
        <w:rPr>
          <w:i/>
          <w:lang w:val="nl-NL"/>
        </w:rPr>
        <w:t xml:space="preserve">                                                                     </w:t>
      </w:r>
    </w:p>
    <w:p w:rsidR="00297AD3" w:rsidRDefault="00297AD3" w:rsidP="00297AD3">
      <w:pPr>
        <w:jc w:val="both"/>
        <w:rPr>
          <w:i/>
          <w:lang w:val="nl-NL"/>
        </w:rPr>
      </w:pPr>
      <w:r w:rsidRPr="00EB46CE">
        <w:rPr>
          <w:i/>
          <w:lang w:val="nl-NL"/>
        </w:rPr>
        <w:t>- Lưu: VT, HSTHA.</w:t>
      </w:r>
    </w:p>
    <w:p w:rsidR="00297AD3" w:rsidRDefault="00297AD3" w:rsidP="00297AD3">
      <w:pPr>
        <w:jc w:val="both"/>
        <w:rPr>
          <w:i/>
          <w:lang w:val="nl-NL"/>
        </w:rPr>
      </w:pPr>
    </w:p>
    <w:p w:rsidR="00297AD3" w:rsidRDefault="00297AD3" w:rsidP="00297AD3">
      <w:pPr>
        <w:jc w:val="both"/>
        <w:rPr>
          <w:sz w:val="22"/>
          <w:szCs w:val="22"/>
          <w:lang w:val="nl-NL"/>
        </w:rPr>
      </w:pPr>
    </w:p>
    <w:p w:rsidR="00297AD3" w:rsidRPr="00762471" w:rsidRDefault="00297AD3" w:rsidP="00297AD3">
      <w:pPr>
        <w:rPr>
          <w:b/>
          <w:sz w:val="28"/>
          <w:szCs w:val="28"/>
        </w:rPr>
      </w:pPr>
      <w:r>
        <w:tab/>
      </w:r>
      <w:r>
        <w:tab/>
      </w:r>
      <w:r>
        <w:tab/>
      </w:r>
      <w:r>
        <w:tab/>
      </w:r>
      <w:r>
        <w:tab/>
      </w:r>
      <w:r>
        <w:tab/>
      </w:r>
      <w:r>
        <w:tab/>
      </w:r>
      <w:r>
        <w:tab/>
      </w:r>
      <w:r>
        <w:tab/>
      </w:r>
      <w:r>
        <w:tab/>
      </w:r>
      <w:r>
        <w:tab/>
      </w:r>
      <w:r>
        <w:tab/>
      </w:r>
      <w:r>
        <w:tab/>
      </w:r>
      <w:r>
        <w:tab/>
      </w:r>
      <w:r>
        <w:tab/>
      </w:r>
      <w:r>
        <w:tab/>
      </w:r>
      <w:r>
        <w:tab/>
      </w:r>
      <w:r>
        <w:tab/>
      </w:r>
      <w:r>
        <w:tab/>
      </w:r>
      <w:r>
        <w:tab/>
      </w:r>
      <w:r>
        <w:tab/>
        <w:t xml:space="preserve">               </w:t>
      </w:r>
      <w:r w:rsidRPr="00762471">
        <w:rPr>
          <w:b/>
          <w:sz w:val="28"/>
          <w:szCs w:val="28"/>
        </w:rPr>
        <w:t>Nguyễn Văn Hùng</w:t>
      </w:r>
    </w:p>
    <w:p w:rsidR="005B6E39" w:rsidRDefault="005B6E39"/>
    <w:sectPr w:rsidR="005B6E39" w:rsidSect="00297AD3">
      <w:pgSz w:w="12240" w:h="15840"/>
      <w:pgMar w:top="851" w:right="90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97AD3"/>
    <w:rsid w:val="00297AD3"/>
    <w:rsid w:val="00326124"/>
    <w:rsid w:val="005B6E39"/>
    <w:rsid w:val="00664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15D3E-F378-445C-8FF0-6059060A7CE2}"/>
</file>

<file path=customXml/itemProps2.xml><?xml version="1.0" encoding="utf-8"?>
<ds:datastoreItem xmlns:ds="http://schemas.openxmlformats.org/officeDocument/2006/customXml" ds:itemID="{3327A6A1-307F-4A2A-AD72-460E3A0E9742}"/>
</file>

<file path=customXml/itemProps3.xml><?xml version="1.0" encoding="utf-8"?>
<ds:datastoreItem xmlns:ds="http://schemas.openxmlformats.org/officeDocument/2006/customXml" ds:itemID="{247D505A-AC9D-4E3E-8469-4754650BE1D8}"/>
</file>

<file path=docProps/app.xml><?xml version="1.0" encoding="utf-8"?>
<Properties xmlns="http://schemas.openxmlformats.org/officeDocument/2006/extended-properties" xmlns:vt="http://schemas.openxmlformats.org/officeDocument/2006/docPropsVTypes">
  <Template>Normal</Template>
  <TotalTime>5</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Windows 7</dc:creator>
  <cp:lastModifiedBy>My Windows 7</cp:lastModifiedBy>
  <cp:revision>3</cp:revision>
  <dcterms:created xsi:type="dcterms:W3CDTF">2020-08-27T01:24:00Z</dcterms:created>
  <dcterms:modified xsi:type="dcterms:W3CDTF">2020-08-27T01:31:00Z</dcterms:modified>
</cp:coreProperties>
</file>